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3C4" w:rsidRDefault="006B282C">
      <w:pPr>
        <w:pStyle w:val="1"/>
        <w:numPr>
          <w:ilvl w:val="0"/>
          <w:numId w:val="2"/>
        </w:numPr>
        <w:rPr>
          <w:rFonts w:hint="eastAsia"/>
        </w:rPr>
      </w:pPr>
      <w:r>
        <w:rPr>
          <w:noProof/>
          <w:lang w:eastAsia="ru-RU" w:bidi="ar-SA"/>
        </w:rPr>
        <w:drawing>
          <wp:anchor distT="0" distB="0" distL="114935" distR="114935" simplePos="0" relativeHeight="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53975</wp:posOffset>
            </wp:positionV>
            <wp:extent cx="758190" cy="970915"/>
            <wp:effectExtent l="0" t="0" r="0" b="0"/>
            <wp:wrapNone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259" t="-202" r="-259" b="-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97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spacing w:val="70"/>
        </w:rPr>
        <w:t>Российская Федерация</w:t>
      </w:r>
    </w:p>
    <w:p w:rsidR="005A23C4" w:rsidRDefault="006B282C">
      <w:pPr>
        <w:pStyle w:val="4"/>
        <w:numPr>
          <w:ilvl w:val="3"/>
          <w:numId w:val="2"/>
        </w:numPr>
        <w:spacing w:before="60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spacing w:val="70"/>
          <w:sz w:val="32"/>
        </w:rPr>
        <w:t xml:space="preserve"> </w:t>
      </w:r>
      <w:r>
        <w:rPr>
          <w:rFonts w:ascii="Times New Roman" w:hAnsi="Times New Roman" w:cs="Times New Roman"/>
          <w:b/>
          <w:bCs/>
          <w:spacing w:val="70"/>
          <w:sz w:val="32"/>
        </w:rPr>
        <w:t>Московская область</w:t>
      </w:r>
      <w:r>
        <w:rPr>
          <w:rFonts w:ascii="Times New Roman" w:hAnsi="Times New Roman" w:cs="Times New Roman"/>
          <w:b/>
          <w:bCs/>
          <w:spacing w:val="70"/>
          <w:sz w:val="36"/>
          <w:szCs w:val="36"/>
        </w:rPr>
        <w:t xml:space="preserve"> </w:t>
      </w:r>
    </w:p>
    <w:p w:rsidR="005A23C4" w:rsidRDefault="005A23C4">
      <w:pPr>
        <w:spacing w:before="60"/>
        <w:rPr>
          <w:rFonts w:ascii="Times New Roman" w:hAnsi="Times New Roman" w:cs="Times New Roman"/>
          <w:sz w:val="16"/>
          <w:szCs w:val="16"/>
        </w:rPr>
      </w:pPr>
    </w:p>
    <w:p w:rsidR="005A23C4" w:rsidRDefault="006B282C">
      <w:pPr>
        <w:pStyle w:val="2"/>
        <w:numPr>
          <w:ilvl w:val="1"/>
          <w:numId w:val="2"/>
        </w:numPr>
        <w:ind w:firstLine="851"/>
        <w:jc w:val="center"/>
        <w:rPr>
          <w:rFonts w:hint="eastAsia"/>
        </w:rPr>
      </w:pPr>
      <w:r>
        <w:rPr>
          <w:rFonts w:ascii="Times New Roman" w:eastAsia="Times New Roman" w:hAnsi="Times New Roman"/>
          <w:b/>
          <w:bCs/>
          <w:spacing w:val="20"/>
          <w:szCs w:val="36"/>
        </w:rPr>
        <w:t xml:space="preserve"> </w:t>
      </w:r>
      <w:r>
        <w:rPr>
          <w:rFonts w:ascii="Times New Roman" w:hAnsi="Times New Roman"/>
          <w:b/>
          <w:bCs/>
          <w:spacing w:val="20"/>
          <w:szCs w:val="36"/>
        </w:rPr>
        <w:t xml:space="preserve">Совет депутатов </w:t>
      </w:r>
    </w:p>
    <w:p w:rsidR="005A23C4" w:rsidRDefault="006B282C">
      <w:pPr>
        <w:pStyle w:val="2"/>
        <w:numPr>
          <w:ilvl w:val="1"/>
          <w:numId w:val="2"/>
        </w:numPr>
        <w:ind w:firstLine="851"/>
        <w:jc w:val="center"/>
        <w:rPr>
          <w:rFonts w:hint="eastAsia"/>
        </w:rPr>
      </w:pPr>
      <w:r>
        <w:rPr>
          <w:rFonts w:ascii="Times New Roman" w:eastAsia="Times New Roman" w:hAnsi="Times New Roman"/>
          <w:b/>
          <w:bCs/>
          <w:spacing w:val="20"/>
          <w:szCs w:val="36"/>
        </w:rPr>
        <w:t xml:space="preserve"> </w:t>
      </w:r>
      <w:r>
        <w:rPr>
          <w:rFonts w:ascii="Times New Roman" w:hAnsi="Times New Roman"/>
          <w:b/>
          <w:bCs/>
          <w:spacing w:val="20"/>
          <w:szCs w:val="36"/>
        </w:rPr>
        <w:t>городского округа Фрязино</w:t>
      </w:r>
    </w:p>
    <w:p w:rsidR="005A23C4" w:rsidRDefault="006B282C">
      <w:pPr>
        <w:pStyle w:val="3"/>
        <w:numPr>
          <w:ilvl w:val="2"/>
          <w:numId w:val="2"/>
        </w:numPr>
        <w:spacing w:before="240"/>
        <w:rPr>
          <w:rFonts w:hint="eastAsia"/>
        </w:rPr>
      </w:pPr>
      <w:r>
        <w:rPr>
          <w:rFonts w:eastAsia="Times New Roman" w:cs="Times New Roman"/>
          <w:spacing w:val="20"/>
        </w:rPr>
        <w:t xml:space="preserve"> </w:t>
      </w:r>
      <w:r>
        <w:rPr>
          <w:rFonts w:cs="Times New Roman"/>
          <w:spacing w:val="20"/>
          <w:szCs w:val="44"/>
        </w:rPr>
        <w:t>РЕШЕНИЕ</w:t>
      </w:r>
    </w:p>
    <w:p w:rsidR="00534AB3" w:rsidRPr="00DC5DC5" w:rsidRDefault="006B282C" w:rsidP="00534AB3">
      <w:pPr>
        <w:pStyle w:val="3"/>
        <w:numPr>
          <w:ilvl w:val="2"/>
          <w:numId w:val="2"/>
        </w:numPr>
        <w:spacing w:before="240"/>
        <w:jc w:val="left"/>
        <w:rPr>
          <w:rFonts w:hint="eastAsia"/>
          <w:sz w:val="26"/>
          <w:szCs w:val="26"/>
        </w:rPr>
      </w:pPr>
      <w:r w:rsidRPr="00DC5DC5">
        <w:rPr>
          <w:rFonts w:ascii="Times New Roman" w:eastAsia="Andalus" w:hAnsi="Times New Roman" w:cs="Times New Roman"/>
          <w:sz w:val="26"/>
          <w:szCs w:val="26"/>
        </w:rPr>
        <w:t xml:space="preserve">           от   </w:t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  <w:t xml:space="preserve">     № </w:t>
      </w:r>
    </w:p>
    <w:p w:rsidR="00DC5DC5" w:rsidRPr="00DC5DC5" w:rsidRDefault="00DC5DC5" w:rsidP="00534AB3">
      <w:pPr>
        <w:pStyle w:val="3"/>
        <w:numPr>
          <w:ilvl w:val="2"/>
          <w:numId w:val="2"/>
        </w:numPr>
        <w:spacing w:before="240"/>
        <w:jc w:val="left"/>
        <w:rPr>
          <w:rFonts w:hint="eastAsia"/>
          <w:sz w:val="26"/>
          <w:szCs w:val="26"/>
        </w:rPr>
      </w:pPr>
    </w:p>
    <w:tbl>
      <w:tblPr>
        <w:tblW w:w="9654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28"/>
        <w:gridCol w:w="5626"/>
      </w:tblGrid>
      <w:tr w:rsidR="005A23C4" w:rsidTr="00534AB3">
        <w:tc>
          <w:tcPr>
            <w:tcW w:w="4028" w:type="dxa"/>
            <w:shd w:val="clear" w:color="auto" w:fill="auto"/>
          </w:tcPr>
          <w:p w:rsidR="005A23C4" w:rsidRDefault="006B282C" w:rsidP="00CC4D60">
            <w:pPr>
              <w:widowControl w:val="0"/>
              <w:shd w:val="clear" w:color="auto" w:fill="FFFFFF"/>
              <w:suppressAutoHyphens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bookmarkStart w:id="0" w:name="__DdeLink__2504_1669054961"/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О внесении изменений в решение Совета депутатов городского округа Фрязино от 1</w:t>
            </w:r>
            <w:r w:rsidR="00CC4D6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9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.12.202</w:t>
            </w:r>
            <w:r w:rsidR="00CC4D6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№ </w:t>
            </w:r>
            <w:r w:rsidR="00CC4D6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286/53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«О бюджете городского округа Фрязино на 202</w:t>
            </w:r>
            <w:r w:rsidR="00CC4D6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год и на плановый период 202</w:t>
            </w:r>
            <w:r w:rsidR="00CC4D6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и 202</w:t>
            </w:r>
            <w:r w:rsidR="00CC4D6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5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годов</w:t>
            </w:r>
            <w:bookmarkEnd w:id="0"/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»</w:t>
            </w:r>
          </w:p>
        </w:tc>
        <w:tc>
          <w:tcPr>
            <w:tcW w:w="5626" w:type="dxa"/>
            <w:shd w:val="clear" w:color="auto" w:fill="auto"/>
          </w:tcPr>
          <w:p w:rsidR="005A23C4" w:rsidRDefault="005A23C4">
            <w:pPr>
              <w:pStyle w:val="ab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</w:tr>
    </w:tbl>
    <w:p w:rsidR="005A23C4" w:rsidRDefault="005A23C4">
      <w:pPr>
        <w:tabs>
          <w:tab w:val="left" w:pos="4536"/>
        </w:tabs>
        <w:ind w:right="4989"/>
        <w:jc w:val="both"/>
        <w:rPr>
          <w:rFonts w:ascii="Times New Roman" w:hAnsi="Times New Roman" w:cs="Times New Roman"/>
          <w:sz w:val="27"/>
          <w:szCs w:val="27"/>
        </w:rPr>
      </w:pPr>
    </w:p>
    <w:p w:rsidR="005A23C4" w:rsidRPr="008F1407" w:rsidRDefault="003209C3" w:rsidP="008F1407">
      <w:pPr>
        <w:ind w:firstLine="54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Pr="00E53B51">
        <w:rPr>
          <w:sz w:val="28"/>
          <w:szCs w:val="28"/>
        </w:rPr>
        <w:t>Бюджетным кодексом Российской Федерации, Федеральным законом от 06.10.2003 № 131–ФЗ «Об общих принципах организации местного самоуправления в Российской Федерации»,</w:t>
      </w:r>
      <w:r w:rsidR="008F1407" w:rsidRPr="008F1407">
        <w:rPr>
          <w:sz w:val="28"/>
          <w:szCs w:val="28"/>
        </w:rPr>
        <w:t xml:space="preserve"> Уставом городского округа Фрязино Московской области, Положением о бюджетном процессе в городском округе Фрязино, утверждённым  </w:t>
      </w:r>
      <w:r w:rsidR="008F1407" w:rsidRPr="00E53B51">
        <w:rPr>
          <w:sz w:val="28"/>
          <w:szCs w:val="28"/>
        </w:rPr>
        <w:t>решением Совета деп</w:t>
      </w:r>
      <w:r w:rsidR="007F61B6">
        <w:rPr>
          <w:sz w:val="28"/>
          <w:szCs w:val="28"/>
        </w:rPr>
        <w:t>утатов городского округа Фрязино</w:t>
      </w:r>
      <w:r w:rsidR="008F1407" w:rsidRPr="00E53B51">
        <w:rPr>
          <w:sz w:val="28"/>
          <w:szCs w:val="28"/>
        </w:rPr>
        <w:t xml:space="preserve"> Московской области </w:t>
      </w:r>
      <w:r w:rsidR="007D3542">
        <w:rPr>
          <w:sz w:val="28"/>
          <w:szCs w:val="28"/>
        </w:rPr>
        <w:t xml:space="preserve">                     </w:t>
      </w:r>
      <w:r w:rsidR="008F1407" w:rsidRPr="00E53B51">
        <w:rPr>
          <w:sz w:val="28"/>
          <w:szCs w:val="28"/>
        </w:rPr>
        <w:t>от</w:t>
      </w:r>
      <w:r w:rsidR="008F1407">
        <w:rPr>
          <w:sz w:val="28"/>
          <w:szCs w:val="28"/>
        </w:rPr>
        <w:t xml:space="preserve"> 15.02.2021 </w:t>
      </w:r>
      <w:r w:rsidR="008F1407" w:rsidRPr="00E53B51">
        <w:rPr>
          <w:sz w:val="28"/>
          <w:szCs w:val="28"/>
        </w:rPr>
        <w:t>№</w:t>
      </w:r>
      <w:r w:rsidR="008F1407">
        <w:rPr>
          <w:sz w:val="28"/>
          <w:szCs w:val="28"/>
        </w:rPr>
        <w:t xml:space="preserve"> 45/12,</w:t>
      </w:r>
      <w:r w:rsidR="008F1407" w:rsidRPr="008F1407">
        <w:rPr>
          <w:sz w:val="28"/>
          <w:szCs w:val="28"/>
        </w:rPr>
        <w:t xml:space="preserve"> </w:t>
      </w:r>
    </w:p>
    <w:p w:rsidR="005A23C4" w:rsidRDefault="006B282C">
      <w:pPr>
        <w:pStyle w:val="10"/>
        <w:jc w:val="both"/>
        <w:outlineLvl w:val="0"/>
        <w:rPr>
          <w:rFonts w:eastAsia="Arial" w:cs="Arial"/>
          <w:sz w:val="27"/>
          <w:szCs w:val="27"/>
        </w:rPr>
      </w:pPr>
      <w:r>
        <w:rPr>
          <w:rFonts w:eastAsia="Arial" w:cs="Arial"/>
          <w:sz w:val="27"/>
          <w:szCs w:val="27"/>
        </w:rPr>
        <w:t xml:space="preserve">              </w:t>
      </w:r>
    </w:p>
    <w:p w:rsidR="005A23C4" w:rsidRDefault="006B282C">
      <w:pPr>
        <w:pStyle w:val="10"/>
        <w:ind w:firstLine="567"/>
        <w:outlineLvl w:val="0"/>
        <w:rPr>
          <w:sz w:val="27"/>
          <w:szCs w:val="27"/>
        </w:rPr>
      </w:pPr>
      <w:r>
        <w:rPr>
          <w:rFonts w:cs="Arial"/>
          <w:sz w:val="27"/>
          <w:szCs w:val="27"/>
        </w:rPr>
        <w:t>Совет депутатов городского округа Фрязино</w:t>
      </w:r>
      <w:r w:rsidR="008F1407">
        <w:rPr>
          <w:rFonts w:cs="Arial"/>
          <w:sz w:val="27"/>
          <w:szCs w:val="27"/>
        </w:rPr>
        <w:t xml:space="preserve"> </w:t>
      </w:r>
      <w:proofErr w:type="gramStart"/>
      <w:r>
        <w:rPr>
          <w:rFonts w:cs="Arial"/>
          <w:b/>
          <w:sz w:val="27"/>
          <w:szCs w:val="27"/>
        </w:rPr>
        <w:t>р</w:t>
      </w:r>
      <w:proofErr w:type="gramEnd"/>
      <w:r>
        <w:rPr>
          <w:rFonts w:cs="Arial"/>
          <w:b/>
          <w:sz w:val="27"/>
          <w:szCs w:val="27"/>
        </w:rPr>
        <w:t xml:space="preserve"> е ш и л:</w:t>
      </w:r>
    </w:p>
    <w:p w:rsidR="005A23C4" w:rsidRDefault="005A23C4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5A23C4" w:rsidRDefault="006B282C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 Внести в решение Совета депутатов городского округа Фрязино от 1</w:t>
      </w:r>
      <w:r w:rsidR="00CC4D60">
        <w:rPr>
          <w:rFonts w:ascii="Times New Roman" w:hAnsi="Times New Roman" w:cs="Times New Roman"/>
          <w:sz w:val="27"/>
          <w:szCs w:val="27"/>
        </w:rPr>
        <w:t>9</w:t>
      </w:r>
      <w:r>
        <w:rPr>
          <w:rFonts w:ascii="Times New Roman" w:hAnsi="Times New Roman" w:cs="Times New Roman"/>
          <w:sz w:val="27"/>
          <w:szCs w:val="27"/>
        </w:rPr>
        <w:t>.12.202</w:t>
      </w:r>
      <w:r w:rsidR="00CC4D60">
        <w:rPr>
          <w:rFonts w:ascii="Times New Roman" w:hAnsi="Times New Roman" w:cs="Times New Roman"/>
          <w:sz w:val="27"/>
          <w:szCs w:val="27"/>
        </w:rPr>
        <w:t>2</w:t>
      </w:r>
      <w:r>
        <w:rPr>
          <w:rFonts w:ascii="Times New Roman" w:hAnsi="Times New Roman" w:cs="Times New Roman"/>
          <w:sz w:val="27"/>
          <w:szCs w:val="27"/>
        </w:rPr>
        <w:t xml:space="preserve"> № </w:t>
      </w:r>
      <w:r w:rsidR="00CC4D60">
        <w:rPr>
          <w:rFonts w:ascii="Times New Roman" w:hAnsi="Times New Roman" w:cs="Times New Roman"/>
          <w:sz w:val="27"/>
          <w:szCs w:val="27"/>
        </w:rPr>
        <w:t>286</w:t>
      </w:r>
      <w:r>
        <w:rPr>
          <w:rFonts w:ascii="Times New Roman" w:hAnsi="Times New Roman" w:cs="Times New Roman"/>
          <w:sz w:val="27"/>
          <w:szCs w:val="27"/>
        </w:rPr>
        <w:t>/</w:t>
      </w:r>
      <w:r w:rsidR="00CC4D60">
        <w:rPr>
          <w:rFonts w:ascii="Times New Roman" w:hAnsi="Times New Roman" w:cs="Times New Roman"/>
          <w:sz w:val="27"/>
          <w:szCs w:val="27"/>
        </w:rPr>
        <w:t>53</w:t>
      </w:r>
      <w:r>
        <w:rPr>
          <w:rFonts w:ascii="Times New Roman" w:hAnsi="Times New Roman" w:cs="Times New Roman"/>
          <w:sz w:val="27"/>
          <w:szCs w:val="27"/>
        </w:rPr>
        <w:t xml:space="preserve"> «О бюджете городского округа Фрязино на 202</w:t>
      </w:r>
      <w:r w:rsidR="00CC4D60">
        <w:rPr>
          <w:rFonts w:ascii="Times New Roman" w:hAnsi="Times New Roman" w:cs="Times New Roman"/>
          <w:sz w:val="27"/>
          <w:szCs w:val="27"/>
        </w:rPr>
        <w:t>3</w:t>
      </w:r>
      <w:r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CC4D60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 xml:space="preserve"> и 202</w:t>
      </w:r>
      <w:r w:rsidR="00CC4D60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 годов» следующие изменения:</w:t>
      </w:r>
    </w:p>
    <w:p w:rsidR="006C470E" w:rsidRPr="00CE5B72" w:rsidRDefault="00E457D8" w:rsidP="006C470E">
      <w:pPr>
        <w:pStyle w:val="a"/>
        <w:numPr>
          <w:ilvl w:val="0"/>
          <w:numId w:val="0"/>
        </w:numPr>
        <w:spacing w:line="276" w:lineRule="auto"/>
        <w:ind w:left="360" w:hanging="36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</w:t>
      </w:r>
      <w:r w:rsidR="006B282C" w:rsidRPr="00CE5B72">
        <w:rPr>
          <w:rFonts w:ascii="Times New Roman" w:hAnsi="Times New Roman" w:cs="Times New Roman"/>
          <w:sz w:val="27"/>
          <w:szCs w:val="27"/>
        </w:rPr>
        <w:t xml:space="preserve">1.1. </w:t>
      </w:r>
      <w:r>
        <w:rPr>
          <w:rFonts w:ascii="Times New Roman" w:hAnsi="Times New Roman" w:cs="Times New Roman"/>
          <w:sz w:val="27"/>
          <w:szCs w:val="27"/>
        </w:rPr>
        <w:t>Ч</w:t>
      </w:r>
      <w:r w:rsidR="006C470E" w:rsidRPr="00CE5B72">
        <w:rPr>
          <w:rFonts w:ascii="Times New Roman" w:hAnsi="Times New Roman" w:cs="Times New Roman"/>
          <w:sz w:val="27"/>
          <w:szCs w:val="27"/>
        </w:rPr>
        <w:t>асть 1 статьи 1 изложить в следующей редакции:</w:t>
      </w:r>
    </w:p>
    <w:p w:rsidR="00CE5B72" w:rsidRPr="00996E96" w:rsidRDefault="00CE5B72" w:rsidP="00CE5B72">
      <w:pPr>
        <w:widowControl w:val="0"/>
        <w:suppressAutoHyphens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«</w:t>
      </w:r>
      <w:r w:rsidRPr="00996E96">
        <w:rPr>
          <w:rFonts w:ascii="Times New Roman" w:eastAsia="Times New Roman" w:hAnsi="Times New Roman"/>
          <w:sz w:val="27"/>
          <w:szCs w:val="27"/>
        </w:rPr>
        <w:t>1. Утвердить основные характеристики бюджета городского округа Фрязино на 2023 год:</w:t>
      </w:r>
    </w:p>
    <w:p w:rsidR="00CE5B72" w:rsidRPr="00996E96" w:rsidRDefault="00CE5B72" w:rsidP="00CE5B72">
      <w:pPr>
        <w:widowControl w:val="0"/>
        <w:suppressAutoHyphens/>
        <w:ind w:firstLine="567"/>
        <w:jc w:val="both"/>
        <w:rPr>
          <w:rFonts w:ascii="Times New Roman" w:eastAsia="Times New Roman" w:hAnsi="Times New Roman" w:cs="Times New Roman"/>
        </w:rPr>
      </w:pPr>
      <w:r w:rsidRPr="00996E96">
        <w:rPr>
          <w:rFonts w:ascii="Times New Roman" w:eastAsia="Times New Roman" w:hAnsi="Times New Roman"/>
          <w:sz w:val="27"/>
          <w:szCs w:val="27"/>
        </w:rPr>
        <w:t xml:space="preserve">а) общий объем доходов бюджета городского округа Фрязино в сумме </w:t>
      </w:r>
      <w:r>
        <w:rPr>
          <w:rFonts w:ascii="Times New Roman" w:eastAsia="Times New Roman" w:hAnsi="Times New Roman"/>
          <w:sz w:val="27"/>
          <w:szCs w:val="27"/>
        </w:rPr>
        <w:t>4 016 940,9</w:t>
      </w:r>
      <w:r w:rsidRPr="00996E96">
        <w:rPr>
          <w:rFonts w:ascii="Times New Roman" w:eastAsia="Times New Roman" w:hAnsi="Times New Roman"/>
          <w:sz w:val="27"/>
          <w:szCs w:val="27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2 484 206,4 тыс. рублей;</w:t>
      </w:r>
    </w:p>
    <w:p w:rsidR="00CE5B72" w:rsidRPr="00996E96" w:rsidRDefault="00CE5B72" w:rsidP="00CE5B72">
      <w:pPr>
        <w:widowControl w:val="0"/>
        <w:suppressAutoHyphens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96E96">
        <w:rPr>
          <w:rFonts w:ascii="Times New Roman" w:eastAsia="Times New Roman" w:hAnsi="Times New Roman"/>
          <w:sz w:val="27"/>
          <w:szCs w:val="27"/>
        </w:rPr>
        <w:t xml:space="preserve">б) общий объем расходов бюджета городского округа Фрязино в сумме </w:t>
      </w:r>
      <w:r w:rsidR="00C62561">
        <w:rPr>
          <w:rFonts w:ascii="Times New Roman" w:eastAsia="Times New Roman" w:hAnsi="Times New Roman"/>
          <w:sz w:val="27"/>
          <w:szCs w:val="27"/>
        </w:rPr>
        <w:t>4 1</w:t>
      </w:r>
      <w:r>
        <w:rPr>
          <w:rFonts w:ascii="Times New Roman" w:eastAsia="Times New Roman" w:hAnsi="Times New Roman"/>
          <w:sz w:val="27"/>
          <w:szCs w:val="27"/>
        </w:rPr>
        <w:t>17 076,9</w:t>
      </w:r>
      <w:r w:rsidRPr="00996E96">
        <w:rPr>
          <w:rFonts w:ascii="Times New Roman" w:eastAsia="Times New Roman" w:hAnsi="Times New Roman"/>
          <w:sz w:val="27"/>
          <w:szCs w:val="27"/>
        </w:rPr>
        <w:t xml:space="preserve"> тыс. рублей;</w:t>
      </w:r>
    </w:p>
    <w:p w:rsidR="00CE5B72" w:rsidRPr="00996E96" w:rsidRDefault="00CE5B72" w:rsidP="00CE5B72">
      <w:pPr>
        <w:widowControl w:val="0"/>
        <w:suppressAutoHyphens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96E96">
        <w:rPr>
          <w:rFonts w:ascii="Times New Roman" w:eastAsia="Times New Roman" w:hAnsi="Times New Roman"/>
          <w:sz w:val="27"/>
          <w:szCs w:val="27"/>
        </w:rPr>
        <w:t xml:space="preserve">в) дефицит бюджета городского округа Фрязино в сумме </w:t>
      </w:r>
      <w:r>
        <w:rPr>
          <w:rFonts w:ascii="Times New Roman" w:eastAsia="Times New Roman" w:hAnsi="Times New Roman"/>
          <w:sz w:val="27"/>
          <w:szCs w:val="27"/>
        </w:rPr>
        <w:t>100 136,0</w:t>
      </w:r>
      <w:r w:rsidRPr="00996E96">
        <w:rPr>
          <w:rFonts w:ascii="Times New Roman" w:eastAsia="Times New Roman" w:hAnsi="Times New Roman"/>
          <w:sz w:val="27"/>
          <w:szCs w:val="27"/>
        </w:rPr>
        <w:t xml:space="preserve">  тыс. рублей</w:t>
      </w:r>
      <w:proofErr w:type="gramStart"/>
      <w:r w:rsidRPr="00996E96">
        <w:rPr>
          <w:rFonts w:ascii="Times New Roman" w:eastAsia="Times New Roman" w:hAnsi="Times New Roman"/>
          <w:sz w:val="27"/>
          <w:szCs w:val="27"/>
        </w:rPr>
        <w:t>.</w:t>
      </w:r>
      <w:r>
        <w:rPr>
          <w:rFonts w:ascii="Times New Roman" w:eastAsia="Times New Roman" w:hAnsi="Times New Roman"/>
          <w:sz w:val="27"/>
          <w:szCs w:val="27"/>
        </w:rPr>
        <w:t>»</w:t>
      </w:r>
      <w:r w:rsidR="00A62A47">
        <w:rPr>
          <w:rFonts w:ascii="Times New Roman" w:eastAsia="Times New Roman" w:hAnsi="Times New Roman"/>
          <w:sz w:val="27"/>
          <w:szCs w:val="27"/>
        </w:rPr>
        <w:t>.</w:t>
      </w:r>
      <w:bookmarkStart w:id="1" w:name="_GoBack"/>
      <w:bookmarkEnd w:id="1"/>
      <w:proofErr w:type="gramEnd"/>
    </w:p>
    <w:p w:rsidR="00A62A47" w:rsidRDefault="00FE7F7E" w:rsidP="00A62A47">
      <w:pPr>
        <w:pStyle w:val="10"/>
        <w:jc w:val="both"/>
        <w:rPr>
          <w:rFonts w:cs="Arial"/>
          <w:sz w:val="27"/>
          <w:szCs w:val="27"/>
        </w:rPr>
      </w:pPr>
      <w:r w:rsidRPr="00FE7F7E">
        <w:rPr>
          <w:rFonts w:cs="Arial"/>
          <w:sz w:val="27"/>
          <w:szCs w:val="27"/>
        </w:rPr>
        <w:t xml:space="preserve">       1.2. </w:t>
      </w:r>
      <w:r w:rsidR="00A62A47">
        <w:rPr>
          <w:rFonts w:cs="Arial"/>
          <w:sz w:val="27"/>
          <w:szCs w:val="27"/>
        </w:rPr>
        <w:t>В</w:t>
      </w:r>
      <w:r w:rsidR="00A62A47" w:rsidRPr="00A62A47">
        <w:rPr>
          <w:rFonts w:cs="Arial"/>
          <w:sz w:val="27"/>
          <w:szCs w:val="27"/>
        </w:rPr>
        <w:t xml:space="preserve"> статье 14 слова «на 2023 год в сумме 3 499,0 тыс. рублей» заменить словами «на 2023 год в сумме 3 972,5 тыс. рублей»</w:t>
      </w:r>
      <w:r w:rsidR="00A62A47">
        <w:rPr>
          <w:rFonts w:cs="Arial"/>
          <w:sz w:val="27"/>
          <w:szCs w:val="27"/>
        </w:rPr>
        <w:t>.</w:t>
      </w:r>
    </w:p>
    <w:p w:rsidR="00A62A47" w:rsidRDefault="00597F19" w:rsidP="00A62A47">
      <w:pPr>
        <w:pStyle w:val="10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lastRenderedPageBreak/>
        <w:t xml:space="preserve">       1.3. </w:t>
      </w:r>
      <w:r w:rsidR="00A62A47">
        <w:rPr>
          <w:rFonts w:cs="Arial"/>
          <w:sz w:val="27"/>
          <w:szCs w:val="27"/>
        </w:rPr>
        <w:t>В</w:t>
      </w:r>
      <w:r w:rsidR="00A62A47" w:rsidRPr="00A62A47">
        <w:rPr>
          <w:rFonts w:cs="Arial"/>
          <w:sz w:val="27"/>
          <w:szCs w:val="27"/>
        </w:rPr>
        <w:t xml:space="preserve"> статье </w:t>
      </w:r>
      <w:r w:rsidR="00A62A47">
        <w:rPr>
          <w:rFonts w:cs="Arial"/>
          <w:sz w:val="27"/>
          <w:szCs w:val="27"/>
        </w:rPr>
        <w:t>19</w:t>
      </w:r>
      <w:r w:rsidR="00A62A47" w:rsidRPr="00A62A47">
        <w:rPr>
          <w:rFonts w:cs="Arial"/>
          <w:sz w:val="27"/>
          <w:szCs w:val="27"/>
        </w:rPr>
        <w:t xml:space="preserve"> слова «в сумме </w:t>
      </w:r>
      <w:r w:rsidR="00A62A47">
        <w:rPr>
          <w:rFonts w:cs="Arial"/>
          <w:sz w:val="27"/>
          <w:szCs w:val="27"/>
        </w:rPr>
        <w:t>11 124,4</w:t>
      </w:r>
      <w:r w:rsidR="00A62A47" w:rsidRPr="00A62A47">
        <w:rPr>
          <w:rFonts w:cs="Arial"/>
          <w:sz w:val="27"/>
          <w:szCs w:val="27"/>
        </w:rPr>
        <w:t xml:space="preserve"> тыс. рублей» заменить словами «в сумме </w:t>
      </w:r>
      <w:r w:rsidR="00A62A47">
        <w:rPr>
          <w:rFonts w:cs="Arial"/>
          <w:sz w:val="27"/>
          <w:szCs w:val="27"/>
        </w:rPr>
        <w:t>33 324,4</w:t>
      </w:r>
      <w:r w:rsidR="00A62A47" w:rsidRPr="00A62A47">
        <w:rPr>
          <w:rFonts w:cs="Arial"/>
          <w:sz w:val="27"/>
          <w:szCs w:val="27"/>
        </w:rPr>
        <w:t xml:space="preserve"> тыс. рублей»</w:t>
      </w:r>
      <w:r w:rsidR="00A62A47">
        <w:rPr>
          <w:rFonts w:cs="Arial"/>
          <w:sz w:val="27"/>
          <w:szCs w:val="27"/>
        </w:rPr>
        <w:t>.</w:t>
      </w:r>
    </w:p>
    <w:p w:rsidR="00A62A47" w:rsidRPr="00FE7F7E" w:rsidRDefault="00A62A47" w:rsidP="00A62A47">
      <w:pPr>
        <w:pStyle w:val="10"/>
        <w:jc w:val="both"/>
        <w:rPr>
          <w:sz w:val="27"/>
          <w:szCs w:val="27"/>
        </w:rPr>
      </w:pPr>
    </w:p>
    <w:p w:rsidR="005A23C4" w:rsidRDefault="00597F19" w:rsidP="00597F19">
      <w:pPr>
        <w:pStyle w:val="1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</w:t>
      </w:r>
      <w:r w:rsidR="006B282C">
        <w:rPr>
          <w:sz w:val="27"/>
          <w:szCs w:val="27"/>
        </w:rPr>
        <w:t>1.</w:t>
      </w:r>
      <w:r>
        <w:rPr>
          <w:sz w:val="27"/>
          <w:szCs w:val="27"/>
        </w:rPr>
        <w:t>4</w:t>
      </w:r>
      <w:r w:rsidR="006B282C">
        <w:rPr>
          <w:sz w:val="27"/>
          <w:szCs w:val="27"/>
        </w:rPr>
        <w:t xml:space="preserve">. </w:t>
      </w:r>
      <w:proofErr w:type="gramStart"/>
      <w:r w:rsidR="006B282C">
        <w:rPr>
          <w:sz w:val="27"/>
          <w:szCs w:val="27"/>
        </w:rPr>
        <w:t xml:space="preserve">Приложение </w:t>
      </w:r>
      <w:r w:rsidR="0068277B">
        <w:rPr>
          <w:sz w:val="27"/>
          <w:szCs w:val="27"/>
        </w:rPr>
        <w:t>2</w:t>
      </w:r>
      <w:r w:rsidR="006B282C">
        <w:rPr>
          <w:sz w:val="27"/>
          <w:szCs w:val="27"/>
        </w:rPr>
        <w:t xml:space="preserve"> «</w:t>
      </w:r>
      <w:r w:rsidR="007C54F3">
        <w:rPr>
          <w:sz w:val="27"/>
          <w:szCs w:val="27"/>
        </w:rPr>
        <w:t xml:space="preserve">Распределение бюджетных ассигнований бюджета городского округа Фрязино по разделам, подразделам, целевым статьям (муниципальным программам городского округа Фрязино и непрограммным направлениям деятельности), группам и подгруппам видов расходов классификации расходов бюджетов на 2023 год и на плановый период 2024 и 2025 годов» изложить в редакции согласно приложению </w:t>
      </w:r>
      <w:r w:rsidR="00D63DF9">
        <w:rPr>
          <w:sz w:val="27"/>
          <w:szCs w:val="27"/>
        </w:rPr>
        <w:t>1 к настоящему Р</w:t>
      </w:r>
      <w:r w:rsidR="000A0535">
        <w:rPr>
          <w:sz w:val="27"/>
          <w:szCs w:val="27"/>
        </w:rPr>
        <w:t>ешению.</w:t>
      </w:r>
      <w:proofErr w:type="gramEnd"/>
    </w:p>
    <w:p w:rsidR="00D63DF9" w:rsidRDefault="00D63DF9" w:rsidP="00597F19">
      <w:pPr>
        <w:pStyle w:val="10"/>
        <w:jc w:val="both"/>
      </w:pPr>
    </w:p>
    <w:p w:rsidR="005A23C4" w:rsidRDefault="006B282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900D29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. Приложение </w:t>
      </w:r>
      <w:r w:rsidR="0068277B">
        <w:rPr>
          <w:rFonts w:ascii="Times New Roman" w:hAnsi="Times New Roman" w:cs="Times New Roman"/>
          <w:sz w:val="27"/>
          <w:szCs w:val="27"/>
        </w:rPr>
        <w:t>3</w:t>
      </w:r>
      <w:r>
        <w:rPr>
          <w:rFonts w:ascii="Times New Roman" w:hAnsi="Times New Roman" w:cs="Times New Roman"/>
          <w:sz w:val="27"/>
          <w:szCs w:val="27"/>
        </w:rPr>
        <w:t xml:space="preserve"> «</w:t>
      </w:r>
      <w:r w:rsidR="007C54F3">
        <w:rPr>
          <w:rFonts w:ascii="Times New Roman" w:hAnsi="Times New Roman" w:cs="Times New Roman"/>
          <w:sz w:val="27"/>
          <w:szCs w:val="27"/>
        </w:rPr>
        <w:t xml:space="preserve">Ведомственная структура расходов бюджета городского округа Фрязино на 2023 год и на плановый период 2024 и 2025 годов» </w:t>
      </w:r>
      <w:r>
        <w:rPr>
          <w:rFonts w:ascii="Times New Roman" w:hAnsi="Times New Roman" w:cs="Times New Roman"/>
          <w:sz w:val="27"/>
          <w:szCs w:val="27"/>
        </w:rPr>
        <w:t>изложить в редакции согл</w:t>
      </w:r>
      <w:r w:rsidR="00D63DF9">
        <w:rPr>
          <w:rFonts w:ascii="Times New Roman" w:hAnsi="Times New Roman" w:cs="Times New Roman"/>
          <w:sz w:val="27"/>
          <w:szCs w:val="27"/>
        </w:rPr>
        <w:t>асно приложению 2 к настоящему Решению.</w:t>
      </w:r>
    </w:p>
    <w:p w:rsidR="00D63DF9" w:rsidRDefault="00D63DF9">
      <w:pPr>
        <w:ind w:firstLine="567"/>
        <w:jc w:val="both"/>
        <w:rPr>
          <w:rFonts w:hint="eastAsia"/>
        </w:rPr>
      </w:pPr>
    </w:p>
    <w:p w:rsidR="005A23C4" w:rsidRDefault="006B282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900D29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 xml:space="preserve">. Приложение </w:t>
      </w:r>
      <w:r w:rsidR="0068277B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 xml:space="preserve"> «</w:t>
      </w:r>
      <w:r w:rsidR="007C54F3">
        <w:rPr>
          <w:rFonts w:ascii="Times New Roman" w:hAnsi="Times New Roman" w:cs="Times New Roman"/>
          <w:sz w:val="27"/>
          <w:szCs w:val="27"/>
        </w:rPr>
        <w:t xml:space="preserve">Распределение бюджетных ассигнований бюджета городского округа Фрязино по целевым статьям (муниципальным программам городского округа Фрязино и непрограммным направлениям деятельности), группам и подгруппам </w:t>
      </w:r>
      <w:proofErr w:type="gramStart"/>
      <w:r w:rsidR="007C54F3">
        <w:rPr>
          <w:rFonts w:ascii="Times New Roman" w:hAnsi="Times New Roman" w:cs="Times New Roman"/>
          <w:sz w:val="27"/>
          <w:szCs w:val="27"/>
        </w:rPr>
        <w:t>видов расходов классификации расходов бюджетов</w:t>
      </w:r>
      <w:proofErr w:type="gramEnd"/>
      <w:r w:rsidR="007C54F3">
        <w:rPr>
          <w:rFonts w:ascii="Times New Roman" w:hAnsi="Times New Roman" w:cs="Times New Roman"/>
          <w:sz w:val="27"/>
          <w:szCs w:val="27"/>
        </w:rPr>
        <w:t xml:space="preserve"> на 2023 год и на плановый период 2024 и 2025 годов</w:t>
      </w:r>
      <w:r>
        <w:rPr>
          <w:rFonts w:ascii="Times New Roman" w:hAnsi="Times New Roman" w:cs="Times New Roman"/>
          <w:sz w:val="27"/>
          <w:szCs w:val="27"/>
        </w:rPr>
        <w:t>» изложить в редакции согл</w:t>
      </w:r>
      <w:r w:rsidR="00D63DF9">
        <w:rPr>
          <w:rFonts w:ascii="Times New Roman" w:hAnsi="Times New Roman" w:cs="Times New Roman"/>
          <w:sz w:val="27"/>
          <w:szCs w:val="27"/>
        </w:rPr>
        <w:t>асно приложению 3 к настоящему Решению.</w:t>
      </w:r>
    </w:p>
    <w:p w:rsidR="00D63DF9" w:rsidRDefault="00D63DF9">
      <w:pPr>
        <w:ind w:firstLine="567"/>
        <w:jc w:val="both"/>
        <w:rPr>
          <w:rFonts w:hint="eastAsia"/>
        </w:rPr>
      </w:pPr>
    </w:p>
    <w:p w:rsidR="005A23C4" w:rsidRDefault="006B282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900D29">
        <w:rPr>
          <w:rFonts w:ascii="Times New Roman" w:hAnsi="Times New Roman" w:cs="Times New Roman"/>
          <w:sz w:val="27"/>
          <w:szCs w:val="27"/>
        </w:rPr>
        <w:t>7</w:t>
      </w:r>
      <w:r>
        <w:rPr>
          <w:rFonts w:ascii="Times New Roman" w:hAnsi="Times New Roman" w:cs="Times New Roman"/>
          <w:sz w:val="27"/>
          <w:szCs w:val="27"/>
        </w:rPr>
        <w:t xml:space="preserve">. Приложение </w:t>
      </w:r>
      <w:r w:rsidR="0068277B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 «</w:t>
      </w:r>
      <w:r w:rsidR="007C54F3">
        <w:rPr>
          <w:rFonts w:ascii="Times New Roman" w:hAnsi="Times New Roman" w:cs="Times New Roman"/>
          <w:sz w:val="27"/>
          <w:szCs w:val="27"/>
        </w:rPr>
        <w:t>Источники внутреннего финансирования дефицита бюджета городского округа Фрязино на 2023 год и на плановый период 2024 и 2025 годов</w:t>
      </w:r>
      <w:r>
        <w:rPr>
          <w:rFonts w:ascii="Times New Roman" w:hAnsi="Times New Roman" w:cs="Times New Roman"/>
          <w:sz w:val="27"/>
          <w:szCs w:val="27"/>
        </w:rPr>
        <w:t>» изложить в редакции согласно приложению 4 к н</w:t>
      </w:r>
      <w:r w:rsidR="00D63DF9">
        <w:rPr>
          <w:rFonts w:ascii="Times New Roman" w:hAnsi="Times New Roman" w:cs="Times New Roman"/>
          <w:sz w:val="27"/>
          <w:szCs w:val="27"/>
        </w:rPr>
        <w:t>астоящему Решению.</w:t>
      </w:r>
    </w:p>
    <w:p w:rsidR="000A0535" w:rsidRDefault="000A0535">
      <w:pPr>
        <w:ind w:firstLine="567"/>
        <w:jc w:val="both"/>
        <w:rPr>
          <w:rFonts w:hint="eastAsia"/>
        </w:rPr>
      </w:pPr>
    </w:p>
    <w:p w:rsidR="005A23C4" w:rsidRDefault="006B282C">
      <w:pPr>
        <w:pStyle w:val="ac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2. Направить настоящее решение Главе городского округа Фрязино для подписания и опубликования.</w:t>
      </w:r>
    </w:p>
    <w:p w:rsidR="000A0535" w:rsidRDefault="000A0535">
      <w:pPr>
        <w:pStyle w:val="ac"/>
        <w:ind w:firstLine="567"/>
        <w:jc w:val="both"/>
      </w:pPr>
    </w:p>
    <w:p w:rsidR="005A23C4" w:rsidRDefault="006B282C">
      <w:pPr>
        <w:ind w:firstLine="540"/>
        <w:jc w:val="both"/>
        <w:rPr>
          <w:rFonts w:hint="eastAsia"/>
        </w:rPr>
      </w:pPr>
      <w:r>
        <w:rPr>
          <w:rFonts w:ascii="Times New Roman" w:hAnsi="Times New Roman" w:cs="Times New Roman"/>
          <w:sz w:val="27"/>
          <w:szCs w:val="27"/>
        </w:rPr>
        <w:t xml:space="preserve">3. </w:t>
      </w:r>
      <w:proofErr w:type="gramStart"/>
      <w:r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E457D8">
        <w:rPr>
          <w:rFonts w:ascii="Times New Roman" w:hAnsi="Times New Roman" w:cs="Times New Roman"/>
          <w:sz w:val="27"/>
          <w:szCs w:val="27"/>
        </w:rPr>
        <w:t>ис</w:t>
      </w:r>
      <w:r>
        <w:rPr>
          <w:rFonts w:ascii="Times New Roman" w:hAnsi="Times New Roman" w:cs="Times New Roman"/>
          <w:sz w:val="27"/>
          <w:szCs w:val="27"/>
        </w:rPr>
        <w:t>полнением настоящего решения возложить  на депутата  Совета депутатов городского округа Фрязино Коновалову И. Н.</w:t>
      </w:r>
    </w:p>
    <w:p w:rsidR="005A23C4" w:rsidRDefault="005A23C4">
      <w:pPr>
        <w:pStyle w:val="10"/>
        <w:ind w:firstLine="720"/>
        <w:jc w:val="both"/>
      </w:pPr>
    </w:p>
    <w:p w:rsidR="002A497E" w:rsidRDefault="002A497E">
      <w:pPr>
        <w:pStyle w:val="ad"/>
        <w:jc w:val="both"/>
        <w:rPr>
          <w:rFonts w:ascii="Times New Roman" w:hAnsi="Times New Roman" w:cs="Times New Roman"/>
          <w:sz w:val="27"/>
          <w:szCs w:val="27"/>
        </w:rPr>
      </w:pPr>
    </w:p>
    <w:p w:rsidR="00207456" w:rsidRDefault="00207456">
      <w:pPr>
        <w:pStyle w:val="ad"/>
        <w:jc w:val="both"/>
        <w:rPr>
          <w:rFonts w:ascii="Times New Roman" w:hAnsi="Times New Roman" w:cs="Times New Roman"/>
          <w:sz w:val="27"/>
          <w:szCs w:val="27"/>
        </w:rPr>
      </w:pPr>
    </w:p>
    <w:p w:rsidR="005A23C4" w:rsidRDefault="006B282C">
      <w:pPr>
        <w:pStyle w:val="ad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Председатель Совета депутатов         </w:t>
      </w:r>
      <w:r>
        <w:rPr>
          <w:rFonts w:ascii="Times New Roman" w:hAnsi="Times New Roman" w:cs="Times New Roman"/>
          <w:sz w:val="27"/>
          <w:szCs w:val="27"/>
        </w:rPr>
        <w:tab/>
        <w:t>Глава городского округа Фрязино</w:t>
      </w:r>
    </w:p>
    <w:p w:rsidR="005A23C4" w:rsidRDefault="006B282C">
      <w:pPr>
        <w:pStyle w:val="ad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городского округа Фрязино</w:t>
      </w:r>
    </w:p>
    <w:p w:rsidR="005A23C4" w:rsidRDefault="006B282C">
      <w:pPr>
        <w:pStyle w:val="ad"/>
        <w:ind w:left="360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</w:t>
      </w:r>
    </w:p>
    <w:p w:rsidR="005A23C4" w:rsidRPr="00C04B47" w:rsidRDefault="006B282C">
      <w:pPr>
        <w:pStyle w:val="ad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______________Е.В. Романова           </w:t>
      </w:r>
      <w:r>
        <w:rPr>
          <w:rFonts w:ascii="Times New Roman" w:hAnsi="Times New Roman" w:cs="Times New Roman"/>
          <w:sz w:val="27"/>
          <w:szCs w:val="27"/>
        </w:rPr>
        <w:tab/>
        <w:t>_________________Д.Р. Воробьев</w:t>
      </w:r>
    </w:p>
    <w:p w:rsidR="00DC2D21" w:rsidRDefault="00DC2D21">
      <w:pPr>
        <w:pStyle w:val="ad"/>
        <w:jc w:val="both"/>
        <w:rPr>
          <w:rFonts w:ascii="Times New Roman" w:hAnsi="Times New Roman" w:cs="Times New Roman"/>
          <w:sz w:val="27"/>
          <w:szCs w:val="27"/>
        </w:rPr>
      </w:pPr>
    </w:p>
    <w:p w:rsidR="0068277B" w:rsidRDefault="0068277B">
      <w:pPr>
        <w:pStyle w:val="ad"/>
        <w:jc w:val="both"/>
        <w:rPr>
          <w:rFonts w:ascii="Times New Roman" w:hAnsi="Times New Roman" w:cs="Times New Roman"/>
          <w:sz w:val="27"/>
          <w:szCs w:val="27"/>
        </w:rPr>
      </w:pPr>
    </w:p>
    <w:p w:rsidR="0068277B" w:rsidRDefault="0068277B">
      <w:pPr>
        <w:pStyle w:val="ad"/>
        <w:jc w:val="both"/>
        <w:rPr>
          <w:rFonts w:ascii="Times New Roman" w:hAnsi="Times New Roman" w:cs="Times New Roman"/>
          <w:sz w:val="27"/>
          <w:szCs w:val="27"/>
        </w:rPr>
      </w:pPr>
    </w:p>
    <w:p w:rsidR="0068277B" w:rsidRDefault="0068277B">
      <w:pPr>
        <w:pStyle w:val="ad"/>
        <w:jc w:val="both"/>
        <w:rPr>
          <w:rFonts w:ascii="Times New Roman" w:hAnsi="Times New Roman" w:cs="Times New Roman"/>
          <w:sz w:val="27"/>
          <w:szCs w:val="27"/>
        </w:rPr>
      </w:pPr>
    </w:p>
    <w:p w:rsidR="0068277B" w:rsidRDefault="0068277B">
      <w:pPr>
        <w:pStyle w:val="ad"/>
        <w:jc w:val="both"/>
        <w:rPr>
          <w:rFonts w:ascii="Times New Roman" w:hAnsi="Times New Roman" w:cs="Times New Roman"/>
          <w:sz w:val="27"/>
          <w:szCs w:val="27"/>
        </w:rPr>
      </w:pPr>
    </w:p>
    <w:p w:rsidR="00E3653E" w:rsidRDefault="00E3653E" w:rsidP="0068277B">
      <w:pPr>
        <w:jc w:val="both"/>
        <w:rPr>
          <w:rFonts w:ascii="Times New Roman" w:hAnsi="Times New Roman"/>
        </w:rPr>
      </w:pPr>
    </w:p>
    <w:p w:rsidR="00E3653E" w:rsidRDefault="00E3653E" w:rsidP="0068277B">
      <w:pPr>
        <w:jc w:val="both"/>
        <w:rPr>
          <w:rFonts w:ascii="Times New Roman" w:hAnsi="Times New Roman"/>
        </w:rPr>
      </w:pPr>
    </w:p>
    <w:p w:rsidR="00E3653E" w:rsidRDefault="00E3653E" w:rsidP="0068277B">
      <w:pPr>
        <w:jc w:val="both"/>
        <w:rPr>
          <w:rFonts w:ascii="Times New Roman" w:hAnsi="Times New Roman"/>
        </w:rPr>
      </w:pPr>
    </w:p>
    <w:sectPr w:rsidR="00E3653E" w:rsidSect="002673DC">
      <w:pgSz w:w="11906" w:h="16838"/>
      <w:pgMar w:top="1134" w:right="851" w:bottom="1134" w:left="1701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E3E3E5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F302A6D"/>
    <w:multiLevelType w:val="multilevel"/>
    <w:tmpl w:val="88A6E2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F1E5E33"/>
    <w:multiLevelType w:val="multilevel"/>
    <w:tmpl w:val="346097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3C4"/>
    <w:rsid w:val="000A0535"/>
    <w:rsid w:val="000D0851"/>
    <w:rsid w:val="00152EDB"/>
    <w:rsid w:val="00207456"/>
    <w:rsid w:val="002673DC"/>
    <w:rsid w:val="002A497E"/>
    <w:rsid w:val="002C25D1"/>
    <w:rsid w:val="003209C3"/>
    <w:rsid w:val="00335FE1"/>
    <w:rsid w:val="00452588"/>
    <w:rsid w:val="004D0C96"/>
    <w:rsid w:val="00523D9D"/>
    <w:rsid w:val="00534AB3"/>
    <w:rsid w:val="00597F19"/>
    <w:rsid w:val="005A0374"/>
    <w:rsid w:val="005A23C4"/>
    <w:rsid w:val="0068277B"/>
    <w:rsid w:val="006B282C"/>
    <w:rsid w:val="006C470E"/>
    <w:rsid w:val="006C6697"/>
    <w:rsid w:val="006C72EE"/>
    <w:rsid w:val="007327EF"/>
    <w:rsid w:val="007927F2"/>
    <w:rsid w:val="007C54F3"/>
    <w:rsid w:val="007D3542"/>
    <w:rsid w:val="007F61B6"/>
    <w:rsid w:val="0081094F"/>
    <w:rsid w:val="008F1407"/>
    <w:rsid w:val="00900D29"/>
    <w:rsid w:val="00935B0E"/>
    <w:rsid w:val="00945D46"/>
    <w:rsid w:val="00A62A47"/>
    <w:rsid w:val="00A7393B"/>
    <w:rsid w:val="00A86515"/>
    <w:rsid w:val="00AB6A31"/>
    <w:rsid w:val="00B13C05"/>
    <w:rsid w:val="00B26196"/>
    <w:rsid w:val="00C04B47"/>
    <w:rsid w:val="00C06C76"/>
    <w:rsid w:val="00C62561"/>
    <w:rsid w:val="00CC4D60"/>
    <w:rsid w:val="00CE5B72"/>
    <w:rsid w:val="00D4672D"/>
    <w:rsid w:val="00D63DF9"/>
    <w:rsid w:val="00DC2D21"/>
    <w:rsid w:val="00DC5DC5"/>
    <w:rsid w:val="00E35FF2"/>
    <w:rsid w:val="00E3653E"/>
    <w:rsid w:val="00E4539C"/>
    <w:rsid w:val="00E457D8"/>
    <w:rsid w:val="00EB4202"/>
    <w:rsid w:val="00FA4E7E"/>
    <w:rsid w:val="00FE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</w:rPr>
  </w:style>
  <w:style w:type="paragraph" w:styleId="1">
    <w:name w:val="heading 1"/>
    <w:basedOn w:val="a0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0"/>
    <w:qFormat/>
    <w:pPr>
      <w:keepNext/>
      <w:ind w:firstLine="851"/>
      <w:outlineLvl w:val="1"/>
    </w:pPr>
    <w:rPr>
      <w:rFonts w:cs="Times New Roman"/>
      <w:sz w:val="28"/>
      <w:szCs w:val="28"/>
    </w:rPr>
  </w:style>
  <w:style w:type="paragraph" w:styleId="3">
    <w:name w:val="heading 3"/>
    <w:basedOn w:val="a0"/>
    <w:qFormat/>
    <w:pPr>
      <w:keepNext/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0"/>
    <w:qFormat/>
    <w:pPr>
      <w:keepNext/>
      <w:jc w:val="center"/>
      <w:outlineLvl w:val="3"/>
    </w:pPr>
    <w:rPr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hAnsi="Times New Roman" w:cs="Times New Roman"/>
      <w:sz w:val="28"/>
      <w:szCs w:val="28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9">
    <w:name w:val="ListLabel 9"/>
    <w:qFormat/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665362"/>
    <w:rPr>
      <w:rFonts w:ascii="Tahoma" w:hAnsi="Tahoma" w:cs="Mangal"/>
      <w:sz w:val="16"/>
      <w:szCs w:val="14"/>
    </w:rPr>
  </w:style>
  <w:style w:type="paragraph" w:customStyle="1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0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Title"/>
    <w:basedOn w:val="a0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0"/>
    <w:qFormat/>
    <w:pPr>
      <w:suppressLineNumbers/>
    </w:pPr>
  </w:style>
  <w:style w:type="paragraph" w:styleId="aa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customStyle="1" w:styleId="ab">
    <w:name w:val="Содержимое таблицы"/>
    <w:basedOn w:val="a0"/>
    <w:qFormat/>
    <w:pPr>
      <w:suppressLineNumbers/>
    </w:pPr>
  </w:style>
  <w:style w:type="paragraph" w:customStyle="1" w:styleId="10">
    <w:name w:val="Обычный1"/>
    <w:qFormat/>
    <w:pPr>
      <w:widowControl w:val="0"/>
      <w:suppressAutoHyphens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21">
    <w:name w:val="Основной текст с отступом 21"/>
    <w:basedOn w:val="10"/>
    <w:qFormat/>
    <w:pPr>
      <w:ind w:firstLine="720"/>
      <w:jc w:val="both"/>
    </w:pPr>
    <w:rPr>
      <w:sz w:val="28"/>
      <w:szCs w:val="28"/>
    </w:rPr>
  </w:style>
  <w:style w:type="paragraph" w:customStyle="1" w:styleId="ac">
    <w:name w:val="Основной текс"/>
    <w:basedOn w:val="10"/>
    <w:qFormat/>
    <w:pPr>
      <w:ind w:firstLine="720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  <w:suppressAutoHyphens/>
    </w:pPr>
    <w:rPr>
      <w:rFonts w:ascii="Calibri" w:eastAsia="Times New Roman" w:hAnsi="Calibri" w:cs="Calibri"/>
      <w:sz w:val="24"/>
      <w:szCs w:val="20"/>
    </w:rPr>
  </w:style>
  <w:style w:type="paragraph" w:styleId="ad">
    <w:name w:val="No Spacing"/>
    <w:qFormat/>
    <w:pPr>
      <w:suppressAutoHyphens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e">
    <w:name w:val="Balloon Text"/>
    <w:basedOn w:val="a0"/>
    <w:uiPriority w:val="99"/>
    <w:semiHidden/>
    <w:unhideWhenUsed/>
    <w:qFormat/>
    <w:rsid w:val="00665362"/>
    <w:rPr>
      <w:rFonts w:ascii="Tahoma" w:hAnsi="Tahoma" w:cs="Mangal"/>
      <w:sz w:val="16"/>
      <w:szCs w:val="14"/>
    </w:rPr>
  </w:style>
  <w:style w:type="paragraph" w:customStyle="1" w:styleId="af">
    <w:name w:val="Блочная цитата"/>
    <w:basedOn w:val="a0"/>
    <w:qFormat/>
  </w:style>
  <w:style w:type="paragraph" w:customStyle="1" w:styleId="af0">
    <w:name w:val="Заглавие"/>
    <w:basedOn w:val="a5"/>
  </w:style>
  <w:style w:type="paragraph" w:styleId="af1">
    <w:name w:val="Subtitle"/>
    <w:basedOn w:val="a5"/>
  </w:style>
  <w:style w:type="paragraph" w:styleId="a">
    <w:name w:val="List Number"/>
    <w:basedOn w:val="a0"/>
    <w:uiPriority w:val="99"/>
    <w:semiHidden/>
    <w:unhideWhenUsed/>
    <w:rsid w:val="006C470E"/>
    <w:pPr>
      <w:numPr>
        <w:numId w:val="3"/>
      </w:numPr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</w:rPr>
  </w:style>
  <w:style w:type="paragraph" w:styleId="1">
    <w:name w:val="heading 1"/>
    <w:basedOn w:val="a0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0"/>
    <w:qFormat/>
    <w:pPr>
      <w:keepNext/>
      <w:ind w:firstLine="851"/>
      <w:outlineLvl w:val="1"/>
    </w:pPr>
    <w:rPr>
      <w:rFonts w:cs="Times New Roman"/>
      <w:sz w:val="28"/>
      <w:szCs w:val="28"/>
    </w:rPr>
  </w:style>
  <w:style w:type="paragraph" w:styleId="3">
    <w:name w:val="heading 3"/>
    <w:basedOn w:val="a0"/>
    <w:qFormat/>
    <w:pPr>
      <w:keepNext/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0"/>
    <w:qFormat/>
    <w:pPr>
      <w:keepNext/>
      <w:jc w:val="center"/>
      <w:outlineLvl w:val="3"/>
    </w:pPr>
    <w:rPr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hAnsi="Times New Roman" w:cs="Times New Roman"/>
      <w:sz w:val="28"/>
      <w:szCs w:val="28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9">
    <w:name w:val="ListLabel 9"/>
    <w:qFormat/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665362"/>
    <w:rPr>
      <w:rFonts w:ascii="Tahoma" w:hAnsi="Tahoma" w:cs="Mangal"/>
      <w:sz w:val="16"/>
      <w:szCs w:val="14"/>
    </w:rPr>
  </w:style>
  <w:style w:type="paragraph" w:customStyle="1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0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Title"/>
    <w:basedOn w:val="a0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0"/>
    <w:qFormat/>
    <w:pPr>
      <w:suppressLineNumbers/>
    </w:pPr>
  </w:style>
  <w:style w:type="paragraph" w:styleId="aa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customStyle="1" w:styleId="ab">
    <w:name w:val="Содержимое таблицы"/>
    <w:basedOn w:val="a0"/>
    <w:qFormat/>
    <w:pPr>
      <w:suppressLineNumbers/>
    </w:pPr>
  </w:style>
  <w:style w:type="paragraph" w:customStyle="1" w:styleId="10">
    <w:name w:val="Обычный1"/>
    <w:qFormat/>
    <w:pPr>
      <w:widowControl w:val="0"/>
      <w:suppressAutoHyphens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21">
    <w:name w:val="Основной текст с отступом 21"/>
    <w:basedOn w:val="10"/>
    <w:qFormat/>
    <w:pPr>
      <w:ind w:firstLine="720"/>
      <w:jc w:val="both"/>
    </w:pPr>
    <w:rPr>
      <w:sz w:val="28"/>
      <w:szCs w:val="28"/>
    </w:rPr>
  </w:style>
  <w:style w:type="paragraph" w:customStyle="1" w:styleId="ac">
    <w:name w:val="Основной текс"/>
    <w:basedOn w:val="10"/>
    <w:qFormat/>
    <w:pPr>
      <w:ind w:firstLine="720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  <w:suppressAutoHyphens/>
    </w:pPr>
    <w:rPr>
      <w:rFonts w:ascii="Calibri" w:eastAsia="Times New Roman" w:hAnsi="Calibri" w:cs="Calibri"/>
      <w:sz w:val="24"/>
      <w:szCs w:val="20"/>
    </w:rPr>
  </w:style>
  <w:style w:type="paragraph" w:styleId="ad">
    <w:name w:val="No Spacing"/>
    <w:qFormat/>
    <w:pPr>
      <w:suppressAutoHyphens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e">
    <w:name w:val="Balloon Text"/>
    <w:basedOn w:val="a0"/>
    <w:uiPriority w:val="99"/>
    <w:semiHidden/>
    <w:unhideWhenUsed/>
    <w:qFormat/>
    <w:rsid w:val="00665362"/>
    <w:rPr>
      <w:rFonts w:ascii="Tahoma" w:hAnsi="Tahoma" w:cs="Mangal"/>
      <w:sz w:val="16"/>
      <w:szCs w:val="14"/>
    </w:rPr>
  </w:style>
  <w:style w:type="paragraph" w:customStyle="1" w:styleId="af">
    <w:name w:val="Блочная цитата"/>
    <w:basedOn w:val="a0"/>
    <w:qFormat/>
  </w:style>
  <w:style w:type="paragraph" w:customStyle="1" w:styleId="af0">
    <w:name w:val="Заглавие"/>
    <w:basedOn w:val="a5"/>
  </w:style>
  <w:style w:type="paragraph" w:styleId="af1">
    <w:name w:val="Subtitle"/>
    <w:basedOn w:val="a5"/>
  </w:style>
  <w:style w:type="paragraph" w:styleId="a">
    <w:name w:val="List Number"/>
    <w:basedOn w:val="a0"/>
    <w:uiPriority w:val="99"/>
    <w:semiHidden/>
    <w:unhideWhenUsed/>
    <w:rsid w:val="006C470E"/>
    <w:pPr>
      <w:numPr>
        <w:numId w:val="3"/>
      </w:numPr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user</cp:lastModifiedBy>
  <cp:revision>14</cp:revision>
  <cp:lastPrinted>2022-10-31T13:49:00Z</cp:lastPrinted>
  <dcterms:created xsi:type="dcterms:W3CDTF">2023-01-11T11:22:00Z</dcterms:created>
  <dcterms:modified xsi:type="dcterms:W3CDTF">2023-01-25T07:57:00Z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